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伦理初始审查会议汇报的要求</w:t>
      </w:r>
    </w:p>
    <w:p>
      <w:pPr>
        <w:spacing w:line="360" w:lineRule="auto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注意：</w:t>
      </w:r>
      <w:r>
        <w:rPr>
          <w:rFonts w:hint="eastAsia"/>
          <w:b/>
          <w:bCs w:val="0"/>
          <w:sz w:val="24"/>
          <w:szCs w:val="24"/>
          <w:lang w:val="en-US" w:eastAsia="zh-CN"/>
        </w:rPr>
        <w:t>至少于会前3天将PPT发至伦理邮箱、并告知伦理委员会最终汇报人的姓名、职称、研究分工、手机号码，以便取得联系。</w:t>
      </w:r>
    </w:p>
    <w:p>
      <w:pPr>
        <w:spacing w:line="360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汇报人：</w:t>
      </w:r>
      <w:r>
        <w:rPr>
          <w:rFonts w:hint="eastAsia" w:ascii="宋体" w:hAnsi="宋体"/>
          <w:sz w:val="24"/>
          <w:szCs w:val="24"/>
          <w:lang w:eastAsia="zh-CN"/>
        </w:rPr>
        <w:t>该项目</w:t>
      </w:r>
      <w:r>
        <w:rPr>
          <w:rFonts w:hint="eastAsia" w:ascii="宋体" w:hAnsi="宋体"/>
          <w:sz w:val="24"/>
          <w:szCs w:val="24"/>
        </w:rPr>
        <w:t>PI；</w:t>
      </w:r>
      <w:r>
        <w:rPr>
          <w:rFonts w:hint="eastAsia" w:ascii="宋体" w:hAnsi="宋体"/>
          <w:sz w:val="24"/>
          <w:szCs w:val="24"/>
          <w:lang w:val="en-US" w:eastAsia="zh-CN"/>
        </w:rPr>
        <w:t>和/</w:t>
      </w:r>
      <w:r>
        <w:rPr>
          <w:rFonts w:hint="eastAsia" w:ascii="宋体" w:hAnsi="宋体"/>
          <w:sz w:val="24"/>
          <w:szCs w:val="24"/>
          <w:lang w:eastAsia="zh-CN"/>
        </w:rPr>
        <w:t>或至少中</w:t>
      </w:r>
      <w:r>
        <w:rPr>
          <w:rFonts w:hint="eastAsia" w:ascii="宋体" w:hAnsi="宋体"/>
          <w:sz w:val="24"/>
          <w:szCs w:val="24"/>
        </w:rPr>
        <w:t>级职称以上</w:t>
      </w:r>
      <w:r>
        <w:rPr>
          <w:rFonts w:hint="eastAsia" w:ascii="宋体" w:hAnsi="宋体"/>
          <w:sz w:val="24"/>
          <w:szCs w:val="24"/>
          <w:lang w:eastAsia="zh-CN"/>
        </w:rPr>
        <w:t>的团队成员（熟悉方案、善于讲解和答疑，与CRA会前充分沟通）。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汇报形式：</w:t>
      </w:r>
      <w:r>
        <w:rPr>
          <w:rFonts w:hint="eastAsia" w:ascii="宋体" w:hAnsi="宋体"/>
          <w:sz w:val="24"/>
          <w:szCs w:val="24"/>
        </w:rPr>
        <w:t xml:space="preserve"> PPT（25张左右）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时间：</w:t>
      </w: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—</w:t>
      </w:r>
      <w:r>
        <w:rPr>
          <w:rFonts w:hint="eastAsia" w:ascii="宋体" w:hAnsi="宋体"/>
          <w:sz w:val="24"/>
          <w:szCs w:val="24"/>
        </w:rPr>
        <w:t>8分钟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汇报主要内容：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研究</w:t>
      </w:r>
      <w:r>
        <w:rPr>
          <w:rFonts w:hint="eastAsia" w:ascii="宋体" w:hAnsi="宋体"/>
          <w:sz w:val="24"/>
          <w:szCs w:val="24"/>
        </w:rPr>
        <w:t>目的，</w:t>
      </w:r>
      <w:r>
        <w:rPr>
          <w:rFonts w:hint="eastAsia" w:hAnsi="宋体"/>
          <w:sz w:val="24"/>
          <w:szCs w:val="24"/>
        </w:rPr>
        <w:t>评价指标。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立题依据：阐明设计的原因及原理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药物/器械信息：本次研究前研究结果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作用机理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药代动力学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预期的不良反应。该部分内容对风险评估至关重要。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Courier New"/>
          <w:sz w:val="24"/>
          <w:szCs w:val="24"/>
        </w:rPr>
      </w:pPr>
      <w:r>
        <w:rPr>
          <w:rFonts w:hint="eastAsia" w:ascii="宋体" w:hAnsi="宋体" w:cs="Courier New"/>
          <w:sz w:val="24"/>
          <w:szCs w:val="24"/>
        </w:rPr>
        <w:t>研究设计</w:t>
      </w:r>
    </w:p>
    <w:p>
      <w:pPr>
        <w:pStyle w:val="2"/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试验单位数量，组长单位，总病例数及本中心分配病例数， 拟定的试验周期，入选标准，排除标准，退出标准，分组情况， 试验流程。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知情同意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告知的内容是否包含试验的性质、目的、分组情况、过程、有创操作，交通补贴等，受试者受益（无受益也应说明）和受试者预期风险情况，受试者可能发生的损害补偿或赔偿和保险情况。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其他与病人相关的资料宣传手册、招募广告，保险等</w:t>
      </w:r>
    </w:p>
    <w:p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如果研究存在洗脱期，是否对受试者造成风险，如何避免或控制？如果存在非治疗情况请说明。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若生物样本出院或出境，说明采集量和频率，院外或境外实验室名称和地址。</w:t>
      </w:r>
    </w:p>
    <w:p>
      <w:pPr>
        <w:numPr>
          <w:ilvl w:val="0"/>
          <w:numId w:val="1"/>
        </w:num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汇报过程中</w:t>
      </w:r>
      <w:r>
        <w:rPr>
          <w:rFonts w:hint="eastAsia"/>
          <w:sz w:val="24"/>
          <w:szCs w:val="24"/>
          <w:lang w:val="en-US" w:eastAsia="zh-CN"/>
        </w:rPr>
        <w:t>注意</w:t>
      </w:r>
      <w:r>
        <w:rPr>
          <w:rFonts w:hint="eastAsia"/>
          <w:sz w:val="24"/>
          <w:szCs w:val="24"/>
          <w:lang w:eastAsia="zh-CN"/>
        </w:rPr>
        <w:t>详略得当，临床试验常规内容可仅在PPT中呈现，不必讲解。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95ADAC"/>
    <w:multiLevelType w:val="singleLevel"/>
    <w:tmpl w:val="D395AD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MGJmZDcxNWViODAyOGJhYWFhZTBlM2MwMzI4MzYifQ=="/>
  </w:docVars>
  <w:rsids>
    <w:rsidRoot w:val="00000000"/>
    <w:rsid w:val="1A514834"/>
    <w:rsid w:val="7B9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457</Characters>
  <Lines>0</Lines>
  <Paragraphs>0</Paragraphs>
  <TotalTime>4</TotalTime>
  <ScaleCrop>false</ScaleCrop>
  <LinksUpToDate>false</LinksUpToDate>
  <CharactersWithSpaces>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2023-01-28T04:11:00Z</dcterms:created>
  <dc:creator>nydzy</dc:creator>
  <cp:lastModifiedBy>叮咚</cp:lastModifiedBy>
  <dcterms:modified xsi:type="dcterms:W3CDTF">2023-01-28T09:48:33Z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0A5C8D6638DB4B17A4E37E4324CE15C2</vt:lpwstr>
  </property>
</Properties>
</file>