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B4" w:rsidRDefault="005724B4" w:rsidP="005724B4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临床试验项目申请表</w:t>
      </w:r>
    </w:p>
    <w:tbl>
      <w:tblPr>
        <w:tblW w:w="5567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0"/>
        <w:gridCol w:w="2933"/>
        <w:gridCol w:w="657"/>
        <w:gridCol w:w="2172"/>
        <w:gridCol w:w="2740"/>
      </w:tblGrid>
      <w:tr w:rsidR="005724B4" w:rsidTr="005724B4">
        <w:trPr>
          <w:trHeight w:hRule="exact" w:val="982"/>
        </w:trPr>
        <w:tc>
          <w:tcPr>
            <w:tcW w:w="1168" w:type="pct"/>
            <w:tcBorders>
              <w:top w:val="single" w:sz="12" w:space="0" w:color="auto"/>
              <w:left w:val="single" w:sz="12" w:space="0" w:color="auto"/>
            </w:tcBorders>
          </w:tcPr>
          <w:p w:rsidR="005724B4" w:rsidRDefault="005724B4" w:rsidP="00614EE0">
            <w:pPr>
              <w:ind w:firstLineChars="200" w:firstLine="48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拟承接试验</w:t>
            </w:r>
          </w:p>
          <w:p w:rsidR="005724B4" w:rsidRDefault="005724B4" w:rsidP="00614EE0">
            <w:pPr>
              <w:ind w:firstLineChars="250" w:firstLine="600"/>
              <w:rPr>
                <w:rFonts w:ascii="仿宋_gb2312" w:eastAsia="仿宋_gb2312"/>
                <w:bCs/>
              </w:rPr>
            </w:pPr>
            <w:r>
              <w:rPr>
                <w:rFonts w:ascii="楷体_GB2312" w:eastAsia="楷体_GB2312" w:hint="eastAsia"/>
              </w:rPr>
              <w:t>项目名称</w:t>
            </w:r>
          </w:p>
        </w:tc>
        <w:tc>
          <w:tcPr>
            <w:tcW w:w="3832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仿宋_gb2312" w:eastAsia="仿宋_gb2312"/>
                <w:bCs/>
              </w:rPr>
            </w:pPr>
          </w:p>
        </w:tc>
      </w:tr>
      <w:tr w:rsidR="005724B4" w:rsidTr="005724B4">
        <w:trPr>
          <w:trHeight w:hRule="exact" w:val="596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Cs/>
              </w:rPr>
              <w:t>拟承接专业及PI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ind w:firstLineChars="250" w:firstLine="600"/>
              <w:jc w:val="center"/>
              <w:rPr>
                <w:rFonts w:ascii="楷体_GB2312" w:eastAsia="楷体_GB2312"/>
                <w:bCs/>
              </w:rPr>
            </w:pPr>
          </w:p>
        </w:tc>
      </w:tr>
      <w:tr w:rsidR="005724B4" w:rsidTr="005724B4">
        <w:trPr>
          <w:trHeight w:hRule="exact" w:val="548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250" w:firstLine="600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申办方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ind w:firstLineChars="250" w:firstLine="600"/>
              <w:jc w:val="center"/>
              <w:rPr>
                <w:rFonts w:ascii="楷体_GB2312" w:eastAsia="楷体_GB2312"/>
                <w:bCs/>
              </w:rPr>
            </w:pPr>
          </w:p>
        </w:tc>
      </w:tr>
      <w:tr w:rsidR="005724B4" w:rsidTr="005724B4">
        <w:trPr>
          <w:trHeight w:hRule="exact" w:val="544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350" w:firstLine="84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Cs/>
              </w:rPr>
              <w:t>CRO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ind w:leftChars="141" w:left="338"/>
              <w:jc w:val="center"/>
              <w:rPr>
                <w:rFonts w:ascii="楷体_GB2312" w:eastAsia="楷体_GB2312"/>
              </w:rPr>
            </w:pPr>
          </w:p>
        </w:tc>
      </w:tr>
      <w:tr w:rsidR="005724B4" w:rsidTr="005724B4">
        <w:trPr>
          <w:trHeight w:hRule="exact" w:val="525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bCs/>
              </w:rPr>
              <w:t>组长单位及PI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jc w:val="center"/>
              <w:rPr>
                <w:rFonts w:ascii="楷体_GB2312" w:eastAsia="楷体_GB2312"/>
              </w:rPr>
            </w:pPr>
          </w:p>
        </w:tc>
      </w:tr>
      <w:tr w:rsidR="005724B4" w:rsidRPr="00875155" w:rsidTr="005724B4">
        <w:trPr>
          <w:trHeight w:hRule="exact" w:val="715"/>
        </w:trPr>
        <w:tc>
          <w:tcPr>
            <w:tcW w:w="1168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Pr="00875155" w:rsidRDefault="005724B4" w:rsidP="00614EE0">
            <w:pPr>
              <w:ind w:firstLineChars="250" w:firstLine="600"/>
              <w:rPr>
                <w:rFonts w:ascii="楷体_GB2312" w:eastAsia="楷体_GB2312"/>
                <w:bCs/>
              </w:rPr>
            </w:pPr>
            <w:r w:rsidRPr="00875155">
              <w:rPr>
                <w:rFonts w:ascii="楷体_GB2312" w:eastAsia="楷体_GB2312" w:hint="eastAsia"/>
                <w:bCs/>
              </w:rPr>
              <w:t>NMPA批件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Pr="00875155" w:rsidRDefault="005724B4" w:rsidP="005724B4">
            <w:pPr>
              <w:numPr>
                <w:ilvl w:val="0"/>
                <w:numId w:val="1"/>
              </w:numPr>
              <w:spacing w:line="240" w:lineRule="auto"/>
              <w:rPr>
                <w:rFonts w:ascii="楷体_GB2312" w:eastAsia="楷体_GB2312"/>
              </w:rPr>
            </w:pPr>
            <w:r w:rsidRPr="00875155">
              <w:rPr>
                <w:rFonts w:ascii="楷体_GB2312" w:eastAsia="楷体_GB2312" w:hint="eastAsia"/>
              </w:rPr>
              <w:t>《药物临床试验批件》有□  批件号：</w:t>
            </w:r>
          </w:p>
          <w:p w:rsidR="005724B4" w:rsidRPr="00875155" w:rsidRDefault="005724B4" w:rsidP="00614EE0">
            <w:pPr>
              <w:rPr>
                <w:rFonts w:ascii="楷体_GB2312" w:eastAsia="楷体_GB2312"/>
              </w:rPr>
            </w:pPr>
            <w:r w:rsidRPr="00875155">
              <w:rPr>
                <w:rFonts w:ascii="楷体_GB2312" w:eastAsia="楷体_GB2312" w:hint="eastAsia"/>
              </w:rPr>
              <w:t>无□，情况说明：</w:t>
            </w:r>
          </w:p>
        </w:tc>
      </w:tr>
      <w:tr w:rsidR="005724B4" w:rsidRPr="00875155" w:rsidTr="005724B4">
        <w:trPr>
          <w:trHeight w:hRule="exact" w:val="510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Pr="00875155" w:rsidRDefault="005724B4" w:rsidP="00614EE0">
            <w:pPr>
              <w:ind w:firstLineChars="250" w:firstLine="60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Pr="00F855A6" w:rsidRDefault="005724B4" w:rsidP="005724B4">
            <w:pPr>
              <w:numPr>
                <w:ilvl w:val="0"/>
                <w:numId w:val="1"/>
              </w:numPr>
              <w:spacing w:line="240" w:lineRule="auto"/>
              <w:rPr>
                <w:rFonts w:ascii="楷体_GB2312" w:eastAsia="楷体_GB2312"/>
                <w:bCs/>
              </w:rPr>
            </w:pPr>
            <w:r w:rsidRPr="00875155">
              <w:rPr>
                <w:rFonts w:ascii="楷体_GB2312" w:eastAsia="楷体_GB2312" w:hint="eastAsia"/>
                <w:bCs/>
              </w:rPr>
              <w:t xml:space="preserve">《药品注册批件》□       </w:t>
            </w:r>
          </w:p>
        </w:tc>
      </w:tr>
      <w:tr w:rsidR="005724B4" w:rsidRPr="00875155" w:rsidTr="005724B4">
        <w:trPr>
          <w:trHeight w:hRule="exact" w:val="1755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Pr="00875155" w:rsidRDefault="005724B4" w:rsidP="00614EE0">
            <w:pPr>
              <w:ind w:firstLineChars="250" w:firstLine="60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Pr="00875155" w:rsidRDefault="005724B4" w:rsidP="005724B4">
            <w:pPr>
              <w:numPr>
                <w:ilvl w:val="0"/>
                <w:numId w:val="1"/>
              </w:numPr>
              <w:spacing w:line="240" w:lineRule="auto"/>
              <w:rPr>
                <w:rFonts w:ascii="楷体_GB2312" w:eastAsia="楷体_GB2312"/>
              </w:rPr>
            </w:pPr>
            <w:r w:rsidRPr="00875155">
              <w:rPr>
                <w:rFonts w:ascii="楷体_GB2312" w:eastAsia="楷体_GB2312" w:hint="eastAsia"/>
              </w:rPr>
              <w:t>《医疗器械临床试验批件》</w:t>
            </w:r>
          </w:p>
          <w:p w:rsidR="005724B4" w:rsidRPr="00875155" w:rsidRDefault="005724B4" w:rsidP="00614EE0">
            <w:pPr>
              <w:ind w:firstLineChars="300" w:firstLine="720"/>
              <w:rPr>
                <w:rFonts w:ascii="楷体_GB2312" w:eastAsia="楷体_GB2312"/>
              </w:rPr>
            </w:pPr>
            <w:r w:rsidRPr="00875155">
              <w:rPr>
                <w:rFonts w:ascii="楷体_GB2312" w:eastAsia="楷体_GB2312" w:hint="eastAsia"/>
              </w:rPr>
              <w:t>有□  批件号</w:t>
            </w:r>
            <w:r w:rsidRPr="00875155">
              <w:rPr>
                <w:rFonts w:ascii="楷体_GB2312" w:eastAsia="楷体_GB2312"/>
              </w:rPr>
              <w:t>:</w:t>
            </w:r>
          </w:p>
          <w:p w:rsidR="005724B4" w:rsidRPr="00875155" w:rsidRDefault="005724B4" w:rsidP="00614EE0">
            <w:pPr>
              <w:ind w:firstLineChars="700" w:firstLine="1680"/>
              <w:rPr>
                <w:rFonts w:ascii="楷体_GB2312" w:eastAsia="楷体_GB2312"/>
              </w:rPr>
            </w:pPr>
            <w:r w:rsidRPr="00875155">
              <w:rPr>
                <w:rFonts w:hint="eastAsia"/>
              </w:rPr>
              <w:t>或</w:t>
            </w:r>
            <w:r w:rsidRPr="00875155">
              <w:t xml:space="preserve">eRPS </w:t>
            </w:r>
            <w:r w:rsidRPr="00875155">
              <w:t>系统</w:t>
            </w:r>
            <w:r w:rsidRPr="00875155">
              <w:rPr>
                <w:rFonts w:ascii="楷体_GB2312" w:eastAsia="楷体_GB2312" w:hint="eastAsia"/>
              </w:rPr>
              <w:t>临床试验默示许可公示时间：</w:t>
            </w:r>
          </w:p>
          <w:p w:rsidR="005724B4" w:rsidRPr="00875155" w:rsidRDefault="005724B4" w:rsidP="00614EE0">
            <w:pPr>
              <w:ind w:firstLineChars="300" w:firstLine="720"/>
              <w:rPr>
                <w:rFonts w:ascii="楷体_GB2312" w:eastAsia="楷体_GB2312"/>
              </w:rPr>
            </w:pPr>
            <w:r w:rsidRPr="00875155">
              <w:rPr>
                <w:rFonts w:ascii="楷体_GB2312" w:eastAsia="楷体_GB2312" w:hint="eastAsia"/>
              </w:rPr>
              <w:t>无□，情况说明：</w:t>
            </w:r>
          </w:p>
        </w:tc>
      </w:tr>
      <w:tr w:rsidR="005724B4" w:rsidTr="005724B4">
        <w:trPr>
          <w:trHeight w:hRule="exact" w:val="560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250" w:firstLine="60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③ </w:t>
            </w:r>
            <w:r>
              <w:rPr>
                <w:rFonts w:ascii="楷体_GB2312" w:eastAsia="楷体_GB2312" w:hint="eastAsia"/>
                <w:bCs/>
              </w:rPr>
              <w:t>不适用 □</w:t>
            </w:r>
          </w:p>
        </w:tc>
      </w:tr>
      <w:tr w:rsidR="005724B4" w:rsidTr="005724B4">
        <w:trPr>
          <w:trHeight w:hRule="exact" w:val="655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250" w:firstLine="60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受试产品类型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  <w:u w:val="single"/>
              </w:rPr>
            </w:pPr>
            <w:r>
              <w:rPr>
                <w:rFonts w:ascii="楷体_GB2312" w:eastAsia="楷体_GB2312" w:hint="eastAsia"/>
              </w:rPr>
              <w:t>□药品    □医疗器械   □体外诊断试剂  □其它：</w:t>
            </w:r>
          </w:p>
        </w:tc>
      </w:tr>
      <w:tr w:rsidR="005724B4" w:rsidTr="005724B4">
        <w:trPr>
          <w:trHeight w:hRule="exact" w:val="1289"/>
        </w:trPr>
        <w:tc>
          <w:tcPr>
            <w:tcW w:w="1168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药物/器械分类及分期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spacing w:line="180" w:lineRule="auto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</w:rPr>
              <w:t>□</w:t>
            </w:r>
            <w:r>
              <w:rPr>
                <w:rFonts w:ascii="楷体_GB2312" w:eastAsia="楷体_GB2312" w:hint="eastAsia"/>
                <w:bCs/>
              </w:rPr>
              <w:t>药物：</w:t>
            </w:r>
          </w:p>
          <w:p w:rsidR="005724B4" w:rsidRDefault="005724B4" w:rsidP="00614EE0">
            <w:pPr>
              <w:spacing w:line="180" w:lineRule="auto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类别</w:t>
            </w:r>
            <w:r w:rsidRPr="00701009">
              <w:rPr>
                <w:rFonts w:ascii="楷体_GB2312" w:eastAsia="楷体_GB2312" w:hint="eastAsia"/>
                <w:bCs/>
                <w:szCs w:val="21"/>
              </w:rPr>
              <w:t>（化药、中药、生物制剂等）</w:t>
            </w:r>
            <w:r>
              <w:rPr>
                <w:rFonts w:ascii="楷体_GB2312" w:eastAsia="楷体_GB2312" w:hint="eastAsia"/>
                <w:bCs/>
              </w:rPr>
              <w:t>：亚类别（</w:t>
            </w:r>
            <w:r w:rsidRPr="00701009">
              <w:rPr>
                <w:rFonts w:ascii="楷体_GB2312" w:eastAsia="楷体_GB2312" w:hint="eastAsia"/>
                <w:bCs/>
                <w:szCs w:val="21"/>
              </w:rPr>
              <w:t>1类、</w:t>
            </w:r>
            <w:r>
              <w:rPr>
                <w:rFonts w:ascii="楷体_GB2312" w:eastAsia="楷体_GB2312" w:hint="eastAsia"/>
                <w:bCs/>
                <w:szCs w:val="21"/>
              </w:rPr>
              <w:t>1</w:t>
            </w:r>
            <w:r>
              <w:rPr>
                <w:rFonts w:ascii="楷体_GB2312" w:eastAsia="楷体_GB2312"/>
                <w:bCs/>
                <w:szCs w:val="21"/>
              </w:rPr>
              <w:t>.1</w:t>
            </w:r>
            <w:r>
              <w:rPr>
                <w:rFonts w:ascii="楷体_GB2312" w:eastAsia="楷体_GB2312" w:hint="eastAsia"/>
                <w:bCs/>
                <w:szCs w:val="21"/>
              </w:rPr>
              <w:t>类、</w:t>
            </w:r>
            <w:r w:rsidRPr="00701009">
              <w:rPr>
                <w:rFonts w:ascii="楷体_GB2312" w:eastAsia="楷体_GB2312" w:hint="eastAsia"/>
                <w:bCs/>
                <w:szCs w:val="21"/>
              </w:rPr>
              <w:t>2类等</w:t>
            </w:r>
            <w:r>
              <w:rPr>
                <w:rFonts w:ascii="楷体_GB2312" w:eastAsia="楷体_GB2312" w:hint="eastAsia"/>
                <w:bCs/>
              </w:rPr>
              <w:t>）：</w:t>
            </w:r>
          </w:p>
          <w:p w:rsidR="005724B4" w:rsidRDefault="005724B4" w:rsidP="00614EE0">
            <w:pPr>
              <w:spacing w:line="180" w:lineRule="auto"/>
              <w:rPr>
                <w:rFonts w:ascii="楷体_GB2312" w:eastAsia="楷体_GB2312"/>
                <w:bCs/>
                <w:u w:val="single"/>
              </w:rPr>
            </w:pPr>
            <w:r>
              <w:rPr>
                <w:rFonts w:ascii="楷体_GB2312" w:eastAsia="楷体_GB2312" w:hint="eastAsia"/>
                <w:bCs/>
              </w:rPr>
              <w:t>分期：</w:t>
            </w:r>
            <w:r>
              <w:rPr>
                <w:rFonts w:ascii="楷体_GB2312" w:eastAsia="楷体_GB2312" w:hint="eastAsia"/>
              </w:rPr>
              <w:t xml:space="preserve">□Ⅰ期    </w:t>
            </w:r>
            <w:r>
              <w:rPr>
                <w:rFonts w:ascii="楷体_GB2312" w:eastAsia="楷体_GB2312" w:hint="eastAsia"/>
              </w:rPr>
              <w:sym w:font="Wingdings 2" w:char="00A3"/>
            </w:r>
            <w:r>
              <w:rPr>
                <w:rFonts w:ascii="楷体_GB2312" w:eastAsia="楷体_GB2312" w:hint="eastAsia"/>
              </w:rPr>
              <w:t>Ⅱ期   □Ⅲ期   □Ⅳ期    □其它，请描述：</w:t>
            </w:r>
          </w:p>
          <w:p w:rsidR="005724B4" w:rsidRDefault="005724B4" w:rsidP="00614EE0">
            <w:pPr>
              <w:jc w:val="center"/>
              <w:rPr>
                <w:rFonts w:ascii="楷体_GB2312" w:eastAsia="楷体_GB2312"/>
                <w:bCs/>
              </w:rPr>
            </w:pPr>
          </w:p>
        </w:tc>
      </w:tr>
      <w:tr w:rsidR="005724B4" w:rsidTr="005724B4">
        <w:trPr>
          <w:trHeight w:hRule="exact" w:val="1428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Pr="00875155" w:rsidRDefault="005724B4" w:rsidP="00614EE0">
            <w:pPr>
              <w:rPr>
                <w:rFonts w:ascii="楷体_GB2312" w:eastAsia="楷体_GB2312"/>
              </w:rPr>
            </w:pPr>
            <w:r w:rsidRPr="00875155">
              <w:rPr>
                <w:rFonts w:ascii="楷体_GB2312" w:eastAsia="楷体_GB2312" w:hint="eastAsia"/>
                <w:bCs/>
              </w:rPr>
              <w:t>□医疗器械：类别：</w:t>
            </w:r>
            <w:r w:rsidRPr="00875155">
              <w:rPr>
                <w:rFonts w:ascii="楷体_GB2312" w:eastAsia="楷体_GB2312" w:hint="eastAsia"/>
              </w:rPr>
              <w:t xml:space="preserve">Ⅱ类□    Ⅲ类□   </w:t>
            </w:r>
          </w:p>
          <w:p w:rsidR="005724B4" w:rsidRPr="00875155" w:rsidRDefault="005724B4" w:rsidP="00614EE0">
            <w:pPr>
              <w:rPr>
                <w:rFonts w:ascii="楷体_GB2312" w:eastAsia="楷体_GB2312"/>
              </w:rPr>
            </w:pPr>
            <w:r w:rsidRPr="00875155">
              <w:rPr>
                <w:rFonts w:ascii="楷体_GB2312" w:eastAsia="楷体_GB2312" w:hint="eastAsia"/>
                <w:bCs/>
              </w:rPr>
              <w:t>□体外诊断试剂 ：类别：</w:t>
            </w:r>
            <w:r w:rsidRPr="00875155">
              <w:rPr>
                <w:rFonts w:ascii="楷体_GB2312" w:eastAsia="楷体_GB2312" w:hint="eastAsia"/>
              </w:rPr>
              <w:t xml:space="preserve">Ⅱ类□    Ⅲ类□ </w:t>
            </w:r>
          </w:p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 w:rsidRPr="00875155">
              <w:rPr>
                <w:rFonts w:ascii="楷体_GB2312" w:eastAsia="楷体_GB2312" w:hint="eastAsia"/>
              </w:rPr>
              <w:t>□其它：请描述：</w:t>
            </w:r>
          </w:p>
        </w:tc>
      </w:tr>
      <w:tr w:rsidR="005724B4" w:rsidTr="00723E35">
        <w:trPr>
          <w:trHeight w:hRule="exact" w:val="1000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申请事项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</w:rPr>
              <w:t>□</w:t>
            </w:r>
            <w:r>
              <w:rPr>
                <w:rFonts w:ascii="楷体_GB2312" w:eastAsia="楷体_GB2312" w:hint="eastAsia"/>
                <w:bCs/>
              </w:rPr>
              <w:t>新药注册 □国际多中心 □进口注册 □药品再注册 □补充申请</w:t>
            </w:r>
          </w:p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 xml:space="preserve">□体外诊断试剂注册  </w:t>
            </w:r>
            <w:r>
              <w:rPr>
                <w:rFonts w:ascii="楷体_GB2312" w:eastAsia="楷体_GB2312" w:hint="eastAsia"/>
                <w:bCs/>
              </w:rPr>
              <w:sym w:font="Wingdings 2" w:char="00A3"/>
            </w:r>
            <w:r>
              <w:rPr>
                <w:rFonts w:ascii="楷体_GB2312" w:eastAsia="楷体_GB2312" w:hint="eastAsia"/>
                <w:bCs/>
              </w:rPr>
              <w:t xml:space="preserve">医疗器械注册 </w:t>
            </w:r>
            <w:r>
              <w:rPr>
                <w:rFonts w:ascii="楷体_GB2312" w:eastAsia="楷体_GB2312" w:hint="eastAsia"/>
                <w:bCs/>
              </w:rPr>
              <w:sym w:font="Wingdings 2" w:char="00A3"/>
            </w:r>
            <w:r>
              <w:rPr>
                <w:rFonts w:ascii="楷体_GB2312" w:eastAsia="楷体_GB2312" w:hint="eastAsia"/>
                <w:bCs/>
              </w:rPr>
              <w:t>其它：</w:t>
            </w:r>
            <w:r>
              <w:rPr>
                <w:rFonts w:ascii="楷体_GB2312" w:eastAsia="楷体_GB2312" w:hint="eastAsia"/>
              </w:rPr>
              <w:t>请描述：</w:t>
            </w:r>
          </w:p>
        </w:tc>
      </w:tr>
      <w:tr w:rsidR="005724B4" w:rsidTr="005724B4">
        <w:trPr>
          <w:trHeight w:hRule="exact" w:val="541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多中心状态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</w:rPr>
              <w:t>□组长      □参加       □独家</w:t>
            </w:r>
          </w:p>
        </w:tc>
      </w:tr>
      <w:tr w:rsidR="005724B4" w:rsidTr="00E276BC">
        <w:trPr>
          <w:trHeight w:hRule="exact" w:val="622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方案编号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</w:rPr>
            </w:pPr>
          </w:p>
        </w:tc>
      </w:tr>
      <w:tr w:rsidR="005724B4" w:rsidTr="005724B4">
        <w:trPr>
          <w:trHeight w:hRule="exact" w:val="577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受试病种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</w:p>
        </w:tc>
      </w:tr>
      <w:tr w:rsidR="005724B4" w:rsidTr="005724B4">
        <w:trPr>
          <w:trHeight w:hRule="exact" w:val="571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lastRenderedPageBreak/>
              <w:t>试验状态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 xml:space="preserve">□已启动（增加单位）   </w:t>
            </w:r>
            <w:r>
              <w:rPr>
                <w:rFonts w:ascii="楷体_GB2312" w:eastAsia="楷体_GB2312" w:hint="eastAsia"/>
              </w:rPr>
              <w:t>□</w:t>
            </w:r>
            <w:r>
              <w:rPr>
                <w:rFonts w:ascii="楷体_GB2312" w:eastAsia="楷体_GB2312" w:hint="eastAsia"/>
                <w:bCs/>
              </w:rPr>
              <w:t>未启动</w:t>
            </w:r>
            <w:bookmarkStart w:id="0" w:name="_GoBack"/>
            <w:bookmarkEnd w:id="0"/>
          </w:p>
        </w:tc>
      </w:tr>
      <w:tr w:rsidR="005724B4" w:rsidTr="005724B4">
        <w:trPr>
          <w:trHeight w:hRule="exact" w:val="566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试验起止时间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</w:p>
        </w:tc>
      </w:tr>
      <w:tr w:rsidR="005724B4" w:rsidTr="00723E35">
        <w:trPr>
          <w:trHeight w:hRule="exact" w:val="997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伦理委员会</w:t>
            </w:r>
          </w:p>
          <w:p w:rsidR="005724B4" w:rsidRDefault="005724B4" w:rsidP="00614EE0">
            <w:pPr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批件（组长单位）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</w:rPr>
              <w:t>□</w:t>
            </w:r>
            <w:r>
              <w:rPr>
                <w:rFonts w:ascii="楷体_GB2312" w:eastAsia="楷体_GB2312" w:hint="eastAsia"/>
                <w:bCs/>
              </w:rPr>
              <w:t xml:space="preserve">有     </w:t>
            </w:r>
          </w:p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□无  情况说明：</w:t>
            </w:r>
          </w:p>
        </w:tc>
      </w:tr>
      <w:tr w:rsidR="005724B4" w:rsidTr="005724B4">
        <w:trPr>
          <w:trHeight w:hRule="exact" w:val="570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参研单位数</w:t>
            </w:r>
          </w:p>
        </w:tc>
        <w:tc>
          <w:tcPr>
            <w:tcW w:w="1618" w:type="pct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</w:p>
        </w:tc>
        <w:tc>
          <w:tcPr>
            <w:tcW w:w="9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本中心拟承接例数</w:t>
            </w:r>
          </w:p>
        </w:tc>
        <w:tc>
          <w:tcPr>
            <w:tcW w:w="123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</w:p>
        </w:tc>
      </w:tr>
      <w:tr w:rsidR="005724B4" w:rsidTr="005724B4">
        <w:trPr>
          <w:trHeight w:hRule="exact" w:val="861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给药方式</w:t>
            </w:r>
          </w:p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（药物类填写）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□口服 □肌注 □静脉滴注 □泵入  □吸入 □其它，请描述</w:t>
            </w:r>
          </w:p>
        </w:tc>
      </w:tr>
      <w:tr w:rsidR="005724B4" w:rsidTr="00B4362D">
        <w:trPr>
          <w:trHeight w:hRule="exact" w:val="1966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药物/医疗器械</w:t>
            </w:r>
          </w:p>
          <w:p w:rsidR="005724B4" w:rsidRDefault="005724B4" w:rsidP="00614EE0">
            <w:pPr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储存条件</w:t>
            </w:r>
          </w:p>
          <w:p w:rsidR="005724B4" w:rsidRPr="00075882" w:rsidRDefault="005724B4" w:rsidP="00614EE0">
            <w:pPr>
              <w:spacing w:line="240" w:lineRule="auto"/>
              <w:rPr>
                <w:rFonts w:ascii="楷体_GB2312" w:eastAsia="楷体_GB2312"/>
                <w:bCs/>
                <w:szCs w:val="24"/>
              </w:rPr>
            </w:pPr>
            <w:r w:rsidRPr="00075882">
              <w:rPr>
                <w:rFonts w:ascii="楷体_GB2312" w:eastAsia="楷体_GB2312" w:hint="eastAsia"/>
                <w:bCs/>
                <w:szCs w:val="24"/>
              </w:rPr>
              <w:t>（根据储存条件在“提供的仪器设备”处勾选）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Pr="00B17F53" w:rsidRDefault="005724B4" w:rsidP="00614EE0">
            <w:pPr>
              <w:rPr>
                <w:rFonts w:ascii="楷体_GB2312" w:eastAsia="楷体_GB2312" w:hAnsi="Calibri"/>
                <w:bCs/>
              </w:rPr>
            </w:pPr>
            <w:r w:rsidRPr="00B17F53">
              <w:rPr>
                <w:rFonts w:ascii="楷体_GB2312" w:eastAsia="楷体_GB2312" w:hAnsi="Calibri" w:hint="eastAsia"/>
                <w:bCs/>
              </w:rPr>
              <w:t>□试验药/医疗器械： □对照药/医疗器械：</w:t>
            </w:r>
          </w:p>
          <w:p w:rsidR="005724B4" w:rsidRPr="00A156F3" w:rsidRDefault="005724B4" w:rsidP="00614EE0">
            <w:pPr>
              <w:rPr>
                <w:rFonts w:ascii="楷体_GB2312" w:eastAsia="楷体_GB2312" w:hAnsi="Calibri"/>
                <w:bCs/>
              </w:rPr>
            </w:pPr>
          </w:p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 w:rsidRPr="00B17F53">
              <w:rPr>
                <w:rFonts w:ascii="楷体_GB2312" w:eastAsia="楷体_GB2312" w:hAnsi="Calibri" w:hint="eastAsia"/>
                <w:bCs/>
              </w:rPr>
              <w:t>□辅助用药（提供）： □</w:t>
            </w:r>
            <w:r w:rsidRPr="00B17F53">
              <w:rPr>
                <w:rFonts w:ascii="楷体_GB2312" w:eastAsia="楷体_GB2312" w:hAnsi="Calibri"/>
                <w:bCs/>
              </w:rPr>
              <w:t>NA</w:t>
            </w:r>
          </w:p>
        </w:tc>
      </w:tr>
      <w:tr w:rsidR="005724B4" w:rsidTr="00D335F5">
        <w:trPr>
          <w:trHeight w:hRule="exact" w:val="562"/>
        </w:trPr>
        <w:tc>
          <w:tcPr>
            <w:tcW w:w="1168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伴随用药</w:t>
            </w:r>
          </w:p>
        </w:tc>
        <w:tc>
          <w:tcPr>
            <w:tcW w:w="1322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□无  □有，请选择</w:t>
            </w:r>
          </w:p>
        </w:tc>
        <w:tc>
          <w:tcPr>
            <w:tcW w:w="251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 xml:space="preserve">□ 提供： </w:t>
            </w:r>
          </w:p>
        </w:tc>
      </w:tr>
      <w:tr w:rsidR="005724B4" w:rsidTr="00D335F5">
        <w:trPr>
          <w:trHeight w:hRule="exact" w:val="556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</w:p>
        </w:tc>
        <w:tc>
          <w:tcPr>
            <w:tcW w:w="251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□不提供：</w:t>
            </w:r>
          </w:p>
        </w:tc>
      </w:tr>
      <w:tr w:rsidR="005724B4" w:rsidRPr="00E83F68" w:rsidTr="00D335F5">
        <w:trPr>
          <w:trHeight w:hRule="exact" w:val="1570"/>
        </w:trPr>
        <w:tc>
          <w:tcPr>
            <w:tcW w:w="1168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肿瘤样本</w:t>
            </w:r>
          </w:p>
        </w:tc>
        <w:tc>
          <w:tcPr>
            <w:tcW w:w="1322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4B4" w:rsidRDefault="005724B4" w:rsidP="00614EE0">
            <w:pPr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□提供，请填写和选择：</w:t>
            </w:r>
          </w:p>
          <w:p w:rsidR="005724B4" w:rsidRDefault="005724B4" w:rsidP="00614EE0">
            <w:pPr>
              <w:ind w:firstLineChars="1000" w:firstLine="2400"/>
              <w:jc w:val="center"/>
              <w:rPr>
                <w:rFonts w:ascii="楷体_GB2312" w:eastAsia="楷体_GB2312"/>
                <w:bCs/>
              </w:rPr>
            </w:pPr>
          </w:p>
          <w:p w:rsidR="005724B4" w:rsidRDefault="005724B4" w:rsidP="00614EE0">
            <w:pPr>
              <w:ind w:firstLineChars="1000" w:firstLine="240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251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切片数量（</w:t>
            </w:r>
            <w:r w:rsidRPr="004155FC">
              <w:rPr>
                <w:rFonts w:ascii="楷体_GB2312" w:eastAsia="楷体_GB2312" w:hint="eastAsia"/>
                <w:b/>
                <w:bCs/>
              </w:rPr>
              <w:t>每个检测项</w:t>
            </w:r>
            <w:r>
              <w:rPr>
                <w:rFonts w:ascii="楷体_GB2312" w:eastAsia="楷体_GB2312" w:hint="eastAsia"/>
                <w:bCs/>
              </w:rPr>
              <w:t>）：  厚度：</w:t>
            </w:r>
            <w:r>
              <w:rPr>
                <w:rFonts w:ascii="楷体_GB2312" w:eastAsia="楷体_GB2312" w:hAnsi="楷体_GB2312" w:cs="楷体_GB2312" w:hint="eastAsia"/>
                <w:bCs/>
              </w:rPr>
              <w:t>um</w:t>
            </w:r>
          </w:p>
          <w:p w:rsidR="005724B4" w:rsidRPr="00E83F68" w:rsidRDefault="005724B4" w:rsidP="00614EE0">
            <w:pPr>
              <w:spacing w:line="240" w:lineRule="auto"/>
              <w:rPr>
                <w:rFonts w:ascii="楷体_GB2312" w:eastAsia="楷体_GB2312"/>
                <w:b/>
                <w:bCs/>
                <w:szCs w:val="21"/>
              </w:rPr>
            </w:pPr>
            <w:r w:rsidRPr="00E83F68">
              <w:rPr>
                <w:rFonts w:ascii="楷体_GB2312" w:eastAsia="楷体_GB2312" w:hint="eastAsia"/>
                <w:b/>
                <w:bCs/>
                <w:szCs w:val="21"/>
              </w:rPr>
              <w:t>注：每个检测项</w:t>
            </w:r>
            <w:r w:rsidRPr="00E83F68">
              <w:rPr>
                <w:rFonts w:ascii="楷体" w:eastAsia="楷体" w:hAnsi="楷体" w:hint="eastAsia"/>
                <w:b/>
                <w:bCs/>
                <w:szCs w:val="21"/>
              </w:rPr>
              <w:t>≤</w:t>
            </w:r>
            <w:r w:rsidRPr="00E83F68">
              <w:rPr>
                <w:rFonts w:ascii="楷体_GB2312" w:eastAsia="楷体_GB2312" w:hint="eastAsia"/>
                <w:b/>
                <w:bCs/>
                <w:szCs w:val="21"/>
              </w:rPr>
              <w:t>5张，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厚度</w:t>
            </w:r>
            <w:r w:rsidRPr="00E83F68">
              <w:rPr>
                <w:rFonts w:ascii="楷体" w:eastAsia="楷体" w:hAnsi="楷体" w:hint="eastAsia"/>
                <w:b/>
                <w:bCs/>
                <w:szCs w:val="21"/>
              </w:rPr>
              <w:t>≤</w:t>
            </w:r>
            <w:r w:rsidRPr="00E83F68">
              <w:rPr>
                <w:rFonts w:ascii="楷体_GB2312" w:eastAsia="楷体_GB2312" w:hint="eastAsia"/>
                <w:b/>
                <w:bCs/>
                <w:szCs w:val="21"/>
              </w:rPr>
              <w:t>5</w:t>
            </w:r>
            <w:r>
              <w:rPr>
                <w:rFonts w:ascii="楷体_GB2312" w:eastAsia="楷体_GB2312" w:hAnsi="楷体_GB2312" w:cs="楷体_GB2312" w:hint="eastAsia"/>
                <w:bCs/>
              </w:rPr>
              <w:t xml:space="preserve"> um，</w:t>
            </w:r>
            <w:r w:rsidRPr="005534FB">
              <w:rPr>
                <w:rFonts w:ascii="楷体_GB2312" w:eastAsia="楷体_GB2312" w:hint="eastAsia"/>
                <w:b/>
                <w:bCs/>
                <w:szCs w:val="21"/>
              </w:rPr>
              <w:t>超范围请在用途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中注明（试验方案规定和或人遗办批件中批准的张数）</w:t>
            </w:r>
          </w:p>
        </w:tc>
      </w:tr>
      <w:tr w:rsidR="005724B4" w:rsidTr="00D335F5">
        <w:trPr>
          <w:trHeight w:hRule="exact" w:val="557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4B4" w:rsidRDefault="005724B4" w:rsidP="00614EE0">
            <w:pPr>
              <w:ind w:firstLineChars="1000" w:firstLine="2400"/>
              <w:rPr>
                <w:rFonts w:ascii="楷体_GB2312" w:eastAsia="楷体_GB2312"/>
                <w:bCs/>
              </w:rPr>
            </w:pPr>
          </w:p>
        </w:tc>
        <w:tc>
          <w:tcPr>
            <w:tcW w:w="251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 xml:space="preserve">用途： </w:t>
            </w:r>
          </w:p>
        </w:tc>
      </w:tr>
      <w:tr w:rsidR="005724B4" w:rsidTr="00D335F5">
        <w:trPr>
          <w:trHeight w:hRule="exact" w:val="1093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32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24B4" w:rsidRDefault="005724B4" w:rsidP="00614EE0">
            <w:pPr>
              <w:ind w:firstLineChars="1000" w:firstLine="2400"/>
              <w:rPr>
                <w:rFonts w:ascii="楷体_GB2312" w:eastAsia="楷体_GB2312"/>
                <w:bCs/>
              </w:rPr>
            </w:pPr>
          </w:p>
        </w:tc>
        <w:tc>
          <w:tcPr>
            <w:tcW w:w="2510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 xml:space="preserve">样本来源：□存档样本  □新鲜样本  </w:t>
            </w:r>
          </w:p>
          <w:p w:rsidR="005724B4" w:rsidRDefault="005724B4" w:rsidP="00614EE0">
            <w:pPr>
              <w:rPr>
                <w:rFonts w:ascii="楷体_GB2312"/>
                <w:bCs/>
                <w:u w:val="single"/>
              </w:rPr>
            </w:pPr>
            <w:r>
              <w:rPr>
                <w:rFonts w:ascii="楷体_GB2312" w:eastAsia="楷体_GB2312" w:hint="eastAsia"/>
                <w:bCs/>
              </w:rPr>
              <w:t>是否归还：□是        □</w:t>
            </w:r>
            <w:r>
              <w:rPr>
                <w:rFonts w:ascii="楷体" w:eastAsia="楷体" w:hAnsi="楷体" w:cs="楷体" w:hint="eastAsia"/>
                <w:bCs/>
              </w:rPr>
              <w:t>否，原因</w:t>
            </w:r>
            <w:r>
              <w:rPr>
                <w:rFonts w:ascii="楷体_GB2312" w:eastAsia="楷体_GB2312" w:hint="eastAsia"/>
                <w:bCs/>
              </w:rPr>
              <w:t>：</w:t>
            </w:r>
          </w:p>
        </w:tc>
      </w:tr>
      <w:tr w:rsidR="005724B4" w:rsidTr="005724B4">
        <w:trPr>
          <w:trHeight w:hRule="exact" w:val="623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firstLineChars="100" w:firstLine="24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 xml:space="preserve"> □不提供</w:t>
            </w:r>
          </w:p>
        </w:tc>
      </w:tr>
      <w:tr w:rsidR="005724B4" w:rsidTr="005724B4">
        <w:trPr>
          <w:trHeight w:hRule="exact" w:val="856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left="540" w:hanging="5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是否需要办理人类</w:t>
            </w:r>
          </w:p>
          <w:p w:rsidR="005724B4" w:rsidRDefault="005724B4" w:rsidP="00614EE0">
            <w:pPr>
              <w:ind w:left="540" w:hanging="5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遗传办批件</w:t>
            </w:r>
          </w:p>
        </w:tc>
        <w:tc>
          <w:tcPr>
            <w:tcW w:w="3832" w:type="pct"/>
            <w:gridSpan w:val="4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□是      □否</w:t>
            </w:r>
          </w:p>
        </w:tc>
      </w:tr>
      <w:tr w:rsidR="005724B4" w:rsidTr="005724B4">
        <w:trPr>
          <w:trHeight w:val="731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FB7763">
            <w:pPr>
              <w:rPr>
                <w:rFonts w:ascii="楷体_GB2312" w:eastAsia="楷体_GB2312"/>
                <w:bCs/>
              </w:rPr>
            </w:pPr>
            <w:r w:rsidRPr="00F87E78">
              <w:rPr>
                <w:rFonts w:ascii="楷体_GB2312" w:eastAsia="楷体_GB2312" w:hint="eastAsia"/>
                <w:bCs/>
              </w:rPr>
              <w:t>检查仪器</w:t>
            </w:r>
            <w:r w:rsidR="003636E6" w:rsidRPr="00F87E78">
              <w:rPr>
                <w:rFonts w:ascii="楷体_GB2312" w:eastAsia="楷体_GB2312" w:hint="eastAsia"/>
                <w:bCs/>
              </w:rPr>
              <w:t>如有特定型号或厂家，</w:t>
            </w:r>
            <w:r w:rsidR="00F87E78" w:rsidRPr="00F87E78">
              <w:rPr>
                <w:rFonts w:ascii="楷体_GB2312" w:eastAsia="楷体_GB2312" w:hint="eastAsia"/>
                <w:bCs/>
              </w:rPr>
              <w:t>或方案规定的非常规检查项目</w:t>
            </w:r>
            <w:r w:rsidR="00F87E78">
              <w:rPr>
                <w:rFonts w:ascii="楷体_GB2312" w:eastAsia="楷体_GB2312" w:hint="eastAsia"/>
                <w:bCs/>
              </w:rPr>
              <w:t>，请描述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</w:p>
        </w:tc>
      </w:tr>
      <w:tr w:rsidR="005724B4" w:rsidTr="005724B4">
        <w:trPr>
          <w:trHeight w:val="953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F87E78" w:rsidP="00614EE0">
            <w:pPr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lastRenderedPageBreak/>
              <w:t>P</w:t>
            </w:r>
            <w:r>
              <w:rPr>
                <w:rFonts w:ascii="楷体_GB2312" w:eastAsia="楷体_GB2312"/>
                <w:bCs/>
              </w:rPr>
              <w:t>K/PD/ADA</w:t>
            </w:r>
            <w:r>
              <w:rPr>
                <w:rFonts w:ascii="楷体_GB2312" w:eastAsia="楷体_GB2312" w:hint="eastAsia"/>
                <w:bCs/>
              </w:rPr>
              <w:t>检测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F87E78" w:rsidRDefault="00F87E78" w:rsidP="00614EE0">
            <w:pPr>
              <w:ind w:firstLineChars="100" w:firstLine="240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 xml:space="preserve">□无 </w:t>
            </w:r>
          </w:p>
          <w:p w:rsidR="005724B4" w:rsidRDefault="00F87E78" w:rsidP="00614EE0">
            <w:pPr>
              <w:ind w:firstLineChars="100" w:firstLine="240"/>
              <w:rPr>
                <w:rFonts w:ascii="楷体_GB2312" w:eastAsia="楷体_GB2312"/>
                <w:bCs/>
                <w:u w:val="single"/>
              </w:rPr>
            </w:pPr>
            <w:r>
              <w:rPr>
                <w:rFonts w:ascii="楷体_GB2312" w:eastAsia="楷体_GB2312" w:hint="eastAsia"/>
                <w:bCs/>
              </w:rPr>
              <w:t>□有，请描述</w:t>
            </w:r>
          </w:p>
        </w:tc>
      </w:tr>
      <w:tr w:rsidR="00FB7763" w:rsidRPr="006C685C" w:rsidTr="00FB7763">
        <w:trPr>
          <w:trHeight w:val="1080"/>
        </w:trPr>
        <w:tc>
          <w:tcPr>
            <w:tcW w:w="1168" w:type="pct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B7763" w:rsidRDefault="00FB7763" w:rsidP="0058133E">
            <w:pPr>
              <w:ind w:left="540" w:hanging="540"/>
              <w:rPr>
                <w:rFonts w:ascii="楷体_GB2312" w:eastAsia="楷体_GB2312"/>
                <w:bCs/>
              </w:rPr>
            </w:pPr>
            <w:r w:rsidRPr="006C685C">
              <w:rPr>
                <w:rFonts w:ascii="楷体_GB2312" w:eastAsia="楷体_GB2312" w:hint="eastAsia"/>
                <w:bCs/>
              </w:rPr>
              <w:t>药品/医疗器械</w:t>
            </w:r>
            <w:r w:rsidR="0058133E">
              <w:rPr>
                <w:rFonts w:ascii="楷体_GB2312" w:eastAsia="楷体_GB2312" w:hint="eastAsia"/>
                <w:bCs/>
              </w:rPr>
              <w:t>储存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B7763" w:rsidRPr="006C685C" w:rsidRDefault="0058133E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储存</w:t>
            </w:r>
            <w:r w:rsidR="00FB7763">
              <w:rPr>
                <w:rFonts w:ascii="楷体_GB2312" w:eastAsia="楷体_GB2312" w:hint="eastAsia"/>
                <w:bCs/>
              </w:rPr>
              <w:t>专业科室，</w:t>
            </w:r>
            <w:r w:rsidR="00FB7763" w:rsidRPr="006C685C">
              <w:rPr>
                <w:rFonts w:ascii="楷体_GB2312" w:eastAsia="楷体_GB2312" w:hint="eastAsia"/>
                <w:bCs/>
              </w:rPr>
              <w:t>请选择</w:t>
            </w:r>
          </w:p>
          <w:p w:rsidR="00FB7763" w:rsidRPr="006C685C" w:rsidRDefault="00FB7763" w:rsidP="00614EE0">
            <w:pPr>
              <w:ind w:firstLineChars="100" w:firstLine="240"/>
              <w:rPr>
                <w:rFonts w:ascii="楷体_GB2312" w:eastAsia="楷体_GB2312"/>
                <w:bCs/>
              </w:rPr>
            </w:pPr>
            <w:r w:rsidRPr="006C685C">
              <w:rPr>
                <w:rFonts w:ascii="楷体_GB2312" w:eastAsia="楷体_GB2312" w:hint="eastAsia"/>
                <w:bCs/>
              </w:rPr>
              <w:t>□恒温箱 □冷藏箱（2-</w:t>
            </w:r>
            <w:r w:rsidRPr="006C685C">
              <w:rPr>
                <w:rFonts w:ascii="楷体_GB2312" w:eastAsia="楷体_GB2312"/>
                <w:bCs/>
              </w:rPr>
              <w:t>8</w:t>
            </w:r>
            <w:r w:rsidRPr="006C685C">
              <w:rPr>
                <w:rFonts w:ascii="楷体_GB2312" w:eastAsia="楷体_GB2312" w:hint="eastAsia"/>
                <w:bCs/>
              </w:rPr>
              <w:t xml:space="preserve"> ℃） □冰箱温度计（恒温/2-</w:t>
            </w:r>
            <w:r w:rsidRPr="006C685C">
              <w:rPr>
                <w:rFonts w:ascii="楷体_GB2312" w:eastAsia="楷体_GB2312"/>
                <w:bCs/>
              </w:rPr>
              <w:t>8</w:t>
            </w:r>
            <w:r w:rsidRPr="006C685C">
              <w:rPr>
                <w:rFonts w:ascii="黑体" w:eastAsia="黑体" w:hint="eastAsia"/>
                <w:bCs/>
              </w:rPr>
              <w:t>℃</w:t>
            </w:r>
            <w:r w:rsidRPr="006C685C">
              <w:rPr>
                <w:rFonts w:ascii="楷体_GB2312" w:eastAsia="楷体_GB2312" w:hint="eastAsia"/>
                <w:bCs/>
              </w:rPr>
              <w:t>）</w:t>
            </w:r>
          </w:p>
        </w:tc>
      </w:tr>
      <w:tr w:rsidR="00FB7763" w:rsidRPr="006C685C" w:rsidTr="00FB7763">
        <w:trPr>
          <w:trHeight w:val="781"/>
        </w:trPr>
        <w:tc>
          <w:tcPr>
            <w:tcW w:w="1168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B7763" w:rsidRDefault="00FB7763" w:rsidP="00614EE0">
            <w:pPr>
              <w:ind w:left="540" w:hanging="540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B7763" w:rsidRPr="006C685C" w:rsidRDefault="0058133E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储存</w:t>
            </w:r>
            <w:r w:rsidR="00FB7763" w:rsidRPr="006C685C">
              <w:rPr>
                <w:rFonts w:ascii="楷体_GB2312" w:eastAsia="楷体_GB2312" w:hint="eastAsia"/>
                <w:bCs/>
              </w:rPr>
              <w:t>机构药房，请选择</w:t>
            </w:r>
            <w:r w:rsidR="00FB7763">
              <w:rPr>
                <w:rFonts w:ascii="楷体_GB2312" w:eastAsia="楷体_GB2312" w:hint="eastAsia"/>
                <w:bCs/>
              </w:rPr>
              <w:t>：</w:t>
            </w:r>
          </w:p>
          <w:p w:rsidR="00FB7763" w:rsidRPr="006C685C" w:rsidRDefault="00FB7763" w:rsidP="00614EE0">
            <w:pPr>
              <w:ind w:firstLineChars="100" w:firstLine="240"/>
              <w:rPr>
                <w:rFonts w:ascii="楷体_GB2312" w:eastAsia="楷体_GB2312"/>
                <w:bCs/>
              </w:rPr>
            </w:pPr>
            <w:r w:rsidRPr="006C685C">
              <w:rPr>
                <w:rFonts w:ascii="楷体_GB2312" w:eastAsia="楷体_GB2312" w:hint="eastAsia"/>
                <w:bCs/>
              </w:rPr>
              <w:t>□保存在机构冰箱（2-</w:t>
            </w:r>
            <w:r w:rsidRPr="006C685C">
              <w:rPr>
                <w:rFonts w:ascii="楷体_GB2312" w:eastAsia="楷体_GB2312"/>
                <w:bCs/>
              </w:rPr>
              <w:t>8</w:t>
            </w:r>
            <w:r w:rsidRPr="006C685C">
              <w:rPr>
                <w:rFonts w:ascii="楷体" w:eastAsia="楷体" w:hAnsi="楷体" w:hint="eastAsia"/>
                <w:bCs/>
              </w:rPr>
              <w:t>℃</w:t>
            </w:r>
            <w:r w:rsidRPr="006C685C">
              <w:rPr>
                <w:rFonts w:ascii="楷体_GB2312" w:eastAsia="楷体_GB2312" w:hint="eastAsia"/>
                <w:bCs/>
              </w:rPr>
              <w:t>） □保存在机构药房（1</w:t>
            </w:r>
            <w:r w:rsidRPr="006C685C">
              <w:rPr>
                <w:rFonts w:ascii="楷体_GB2312" w:eastAsia="楷体_GB2312"/>
                <w:bCs/>
              </w:rPr>
              <w:t>8</w:t>
            </w:r>
            <w:r w:rsidRPr="006C685C">
              <w:rPr>
                <w:rFonts w:ascii="楷体_GB2312" w:eastAsia="楷体_GB2312" w:hint="eastAsia"/>
                <w:bCs/>
              </w:rPr>
              <w:t>-</w:t>
            </w:r>
            <w:r w:rsidRPr="006C685C">
              <w:rPr>
                <w:rFonts w:ascii="楷体_GB2312" w:eastAsia="楷体_GB2312"/>
                <w:bCs/>
              </w:rPr>
              <w:t>22</w:t>
            </w:r>
            <w:r w:rsidRPr="006C685C">
              <w:rPr>
                <w:rFonts w:ascii="楷体" w:eastAsia="楷体" w:hAnsi="楷体" w:hint="eastAsia"/>
                <w:bCs/>
              </w:rPr>
              <w:t>℃</w:t>
            </w:r>
            <w:r w:rsidRPr="006C685C">
              <w:rPr>
                <w:rFonts w:ascii="楷体_GB2312" w:eastAsia="楷体_GB2312" w:hint="eastAsia"/>
                <w:bCs/>
              </w:rPr>
              <w:t>）</w:t>
            </w:r>
          </w:p>
        </w:tc>
      </w:tr>
      <w:tr w:rsidR="005724B4" w:rsidTr="005724B4">
        <w:trPr>
          <w:trHeight w:val="731"/>
        </w:trPr>
        <w:tc>
          <w:tcPr>
            <w:tcW w:w="1168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724B4" w:rsidRDefault="005724B4" w:rsidP="00614EE0">
            <w:pPr>
              <w:ind w:left="540" w:hanging="5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影像学资料是否需</w:t>
            </w:r>
          </w:p>
          <w:p w:rsidR="005724B4" w:rsidRDefault="005724B4" w:rsidP="00614EE0">
            <w:pPr>
              <w:ind w:left="540" w:hanging="540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刻盘</w:t>
            </w:r>
          </w:p>
        </w:tc>
        <w:tc>
          <w:tcPr>
            <w:tcW w:w="3832" w:type="pct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□是：刻盘理由</w:t>
            </w:r>
          </w:p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□否</w:t>
            </w:r>
          </w:p>
        </w:tc>
      </w:tr>
      <w:tr w:rsidR="005724B4" w:rsidTr="00313B03">
        <w:trPr>
          <w:trHeight w:hRule="exact" w:val="1236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 w:hint="eastAsia"/>
                <w:bCs/>
              </w:rPr>
              <w:t>备注：</w:t>
            </w:r>
          </w:p>
          <w:p w:rsidR="005724B4" w:rsidRDefault="005724B4" w:rsidP="00614EE0">
            <w:pPr>
              <w:rPr>
                <w:rFonts w:ascii="楷体_GB2312" w:eastAsia="楷体_GB2312"/>
                <w:bCs/>
              </w:rPr>
            </w:pPr>
          </w:p>
        </w:tc>
      </w:tr>
    </w:tbl>
    <w:p w:rsidR="005724B4" w:rsidRDefault="005724B4" w:rsidP="005724B4">
      <w:pPr>
        <w:rPr>
          <w:b/>
        </w:rPr>
      </w:pPr>
      <w:r>
        <w:rPr>
          <w:rFonts w:hint="eastAsia"/>
          <w:b/>
        </w:rPr>
        <w:t>申办方</w:t>
      </w:r>
      <w:r>
        <w:rPr>
          <w:rFonts w:ascii="黑体" w:eastAsia="黑体" w:hint="eastAsia"/>
          <w:b/>
        </w:rPr>
        <w:t>∕</w:t>
      </w:r>
      <w:r>
        <w:rPr>
          <w:rFonts w:hint="eastAsia"/>
          <w:b/>
        </w:rPr>
        <w:t>CRO</w:t>
      </w:r>
      <w:r>
        <w:rPr>
          <w:rFonts w:hint="eastAsia"/>
          <w:b/>
        </w:rPr>
        <w:t>盖章：</w:t>
      </w:r>
    </w:p>
    <w:p w:rsidR="005724B4" w:rsidRDefault="005724B4" w:rsidP="005724B4">
      <w:pPr>
        <w:rPr>
          <w:b/>
        </w:rPr>
      </w:pPr>
      <w:r>
        <w:rPr>
          <w:rFonts w:hint="eastAsia"/>
          <w:b/>
        </w:rPr>
        <w:t>日期：</w:t>
      </w:r>
    </w:p>
    <w:p w:rsidR="005724B4" w:rsidRDefault="005724B4" w:rsidP="005724B4">
      <w:pPr>
        <w:rPr>
          <w:b/>
        </w:rPr>
      </w:pPr>
      <w:r>
        <w:rPr>
          <w:rFonts w:hint="eastAsia"/>
          <w:b/>
        </w:rPr>
        <w:t>以上内容我已审核无异议，申请参加该临床试验</w:t>
      </w:r>
    </w:p>
    <w:p w:rsidR="005724B4" w:rsidRDefault="005724B4" w:rsidP="005724B4">
      <w:pPr>
        <w:rPr>
          <w:b/>
        </w:rPr>
      </w:pPr>
      <w:r>
        <w:rPr>
          <w:rFonts w:hint="eastAsia"/>
          <w:b/>
        </w:rPr>
        <w:t>主要研究者签字：</w:t>
      </w:r>
    </w:p>
    <w:p w:rsidR="009D5BFC" w:rsidRPr="005724B4" w:rsidRDefault="005724B4">
      <w:pPr>
        <w:rPr>
          <w:b/>
        </w:rPr>
      </w:pPr>
      <w:r>
        <w:rPr>
          <w:rFonts w:hint="eastAsia"/>
          <w:b/>
        </w:rPr>
        <w:t>日期：</w:t>
      </w:r>
    </w:p>
    <w:sectPr w:rsidR="009D5BFC" w:rsidRPr="005724B4" w:rsidSect="005724B4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16" w:rsidRDefault="00C52916" w:rsidP="005724B4">
      <w:pPr>
        <w:spacing w:line="240" w:lineRule="auto"/>
      </w:pPr>
      <w:r>
        <w:separator/>
      </w:r>
    </w:p>
  </w:endnote>
  <w:endnote w:type="continuationSeparator" w:id="1">
    <w:p w:rsidR="00C52916" w:rsidRDefault="00C52916" w:rsidP="00572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16" w:rsidRDefault="00C52916" w:rsidP="005724B4">
      <w:pPr>
        <w:spacing w:line="240" w:lineRule="auto"/>
      </w:pPr>
      <w:r>
        <w:separator/>
      </w:r>
    </w:p>
  </w:footnote>
  <w:footnote w:type="continuationSeparator" w:id="1">
    <w:p w:rsidR="00C52916" w:rsidRDefault="00C52916" w:rsidP="00572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708FA"/>
    <w:multiLevelType w:val="hybridMultilevel"/>
    <w:tmpl w:val="5C9404D4"/>
    <w:lvl w:ilvl="0" w:tplc="87D8C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BDE"/>
    <w:rsid w:val="0015549B"/>
    <w:rsid w:val="001775CA"/>
    <w:rsid w:val="002A7187"/>
    <w:rsid w:val="00313B03"/>
    <w:rsid w:val="00352745"/>
    <w:rsid w:val="003636E6"/>
    <w:rsid w:val="003939DC"/>
    <w:rsid w:val="005724B4"/>
    <w:rsid w:val="0058133E"/>
    <w:rsid w:val="005C4895"/>
    <w:rsid w:val="00723E35"/>
    <w:rsid w:val="00754EF1"/>
    <w:rsid w:val="009D5BFC"/>
    <w:rsid w:val="00A02236"/>
    <w:rsid w:val="00B4362D"/>
    <w:rsid w:val="00C52916"/>
    <w:rsid w:val="00D0706F"/>
    <w:rsid w:val="00D335F5"/>
    <w:rsid w:val="00D3372F"/>
    <w:rsid w:val="00E276BC"/>
    <w:rsid w:val="00E53BDE"/>
    <w:rsid w:val="00F22803"/>
    <w:rsid w:val="00F87E78"/>
    <w:rsid w:val="00FB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B4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4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nyfy</cp:lastModifiedBy>
  <cp:revision>17</cp:revision>
  <dcterms:created xsi:type="dcterms:W3CDTF">2023-01-03T01:57:00Z</dcterms:created>
  <dcterms:modified xsi:type="dcterms:W3CDTF">2023-10-11T02:16:00Z</dcterms:modified>
</cp:coreProperties>
</file>